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769" w:rsidRPr="00937769" w:rsidRDefault="00937769" w:rsidP="00937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37769">
        <w:rPr>
          <w:rFonts w:ascii="Times New Roman" w:eastAsia="Times New Roman" w:hAnsi="Times New Roman" w:cs="Times New Roman"/>
          <w:color w:val="161616"/>
          <w:sz w:val="30"/>
          <w:szCs w:val="30"/>
          <w:lang w:eastAsia="ru-RU"/>
        </w:rPr>
        <w:t>Тэма</w:t>
      </w:r>
      <w:proofErr w:type="spellEnd"/>
      <w:r w:rsidRPr="00937769">
        <w:rPr>
          <w:rFonts w:ascii="Times New Roman" w:eastAsia="Times New Roman" w:hAnsi="Times New Roman" w:cs="Times New Roman"/>
          <w:color w:val="161616"/>
          <w:sz w:val="30"/>
          <w:szCs w:val="30"/>
          <w:lang w:eastAsia="ru-RU"/>
        </w:rPr>
        <w:t xml:space="preserve">: </w:t>
      </w:r>
      <w:proofErr w:type="spellStart"/>
      <w:r w:rsidRPr="00937769">
        <w:rPr>
          <w:rFonts w:ascii="Times New Roman" w:eastAsia="Times New Roman" w:hAnsi="Times New Roman" w:cs="Times New Roman"/>
          <w:color w:val="161616"/>
          <w:sz w:val="30"/>
          <w:szCs w:val="30"/>
          <w:lang w:eastAsia="ru-RU"/>
        </w:rPr>
        <w:t>Падагульненне</w:t>
      </w:r>
      <w:proofErr w:type="spellEnd"/>
      <w:r w:rsidRPr="00937769">
        <w:rPr>
          <w:rFonts w:ascii="Times New Roman" w:eastAsia="Times New Roman" w:hAnsi="Times New Roman" w:cs="Times New Roman"/>
          <w:color w:val="161616"/>
          <w:sz w:val="30"/>
          <w:szCs w:val="30"/>
          <w:lang w:eastAsia="ru-RU"/>
        </w:rPr>
        <w:t xml:space="preserve"> і </w:t>
      </w:r>
      <w:proofErr w:type="spellStart"/>
      <w:r w:rsidRPr="00937769">
        <w:rPr>
          <w:rFonts w:ascii="Times New Roman" w:eastAsia="Times New Roman" w:hAnsi="Times New Roman" w:cs="Times New Roman"/>
          <w:color w:val="161616"/>
          <w:sz w:val="30"/>
          <w:szCs w:val="30"/>
          <w:lang w:eastAsia="ru-RU"/>
        </w:rPr>
        <w:t>сістэматызацыя</w:t>
      </w:r>
      <w:proofErr w:type="spellEnd"/>
      <w:r w:rsidRPr="00937769">
        <w:rPr>
          <w:rFonts w:ascii="Times New Roman" w:eastAsia="Times New Roman" w:hAnsi="Times New Roman" w:cs="Times New Roman"/>
          <w:color w:val="161616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161616"/>
          <w:sz w:val="30"/>
          <w:szCs w:val="30"/>
          <w:lang w:eastAsia="ru-RU"/>
        </w:rPr>
        <w:t>вывучанага</w:t>
      </w:r>
      <w:proofErr w:type="spellEnd"/>
      <w:r w:rsidRPr="00937769">
        <w:rPr>
          <w:rFonts w:ascii="Times New Roman" w:eastAsia="Times New Roman" w:hAnsi="Times New Roman" w:cs="Times New Roman"/>
          <w:color w:val="161616"/>
          <w:sz w:val="30"/>
          <w:szCs w:val="30"/>
          <w:lang w:eastAsia="ru-RU"/>
        </w:rPr>
        <w:t xml:space="preserve"> па </w:t>
      </w:r>
      <w:proofErr w:type="spellStart"/>
      <w:r w:rsidRPr="00937769">
        <w:rPr>
          <w:rFonts w:ascii="Times New Roman" w:eastAsia="Times New Roman" w:hAnsi="Times New Roman" w:cs="Times New Roman"/>
          <w:color w:val="161616"/>
          <w:sz w:val="30"/>
          <w:szCs w:val="30"/>
          <w:lang w:eastAsia="ru-RU"/>
        </w:rPr>
        <w:t>тэме</w:t>
      </w:r>
      <w:proofErr w:type="spellEnd"/>
      <w:r w:rsidRPr="00937769">
        <w:rPr>
          <w:rFonts w:ascii="Times New Roman" w:eastAsia="Times New Roman" w:hAnsi="Times New Roman" w:cs="Times New Roman"/>
          <w:color w:val="161616"/>
          <w:sz w:val="30"/>
          <w:szCs w:val="30"/>
          <w:lang w:eastAsia="ru-RU"/>
        </w:rPr>
        <w:t xml:space="preserve"> “</w:t>
      </w:r>
      <w:proofErr w:type="spellStart"/>
      <w:r w:rsidRPr="00937769">
        <w:rPr>
          <w:rFonts w:ascii="Times New Roman" w:eastAsia="Times New Roman" w:hAnsi="Times New Roman" w:cs="Times New Roman"/>
          <w:color w:val="161616"/>
          <w:sz w:val="30"/>
          <w:szCs w:val="30"/>
          <w:lang w:eastAsia="ru-RU"/>
        </w:rPr>
        <w:t>Прыметні</w:t>
      </w:r>
      <w:proofErr w:type="gramStart"/>
      <w:r w:rsidRPr="00937769">
        <w:rPr>
          <w:rFonts w:ascii="Times New Roman" w:eastAsia="Times New Roman" w:hAnsi="Times New Roman" w:cs="Times New Roman"/>
          <w:color w:val="161616"/>
          <w:sz w:val="30"/>
          <w:szCs w:val="30"/>
          <w:lang w:eastAsia="ru-RU"/>
        </w:rPr>
        <w:t>к</w:t>
      </w:r>
      <w:proofErr w:type="spellEnd"/>
      <w:proofErr w:type="gramEnd"/>
      <w:r w:rsidRPr="00937769">
        <w:rPr>
          <w:rFonts w:ascii="Times New Roman" w:eastAsia="Times New Roman" w:hAnsi="Times New Roman" w:cs="Times New Roman"/>
          <w:color w:val="161616"/>
          <w:sz w:val="30"/>
          <w:szCs w:val="30"/>
          <w:lang w:eastAsia="ru-RU"/>
        </w:rPr>
        <w:t xml:space="preserve"> як </w:t>
      </w:r>
      <w:proofErr w:type="spellStart"/>
      <w:r w:rsidRPr="00937769">
        <w:rPr>
          <w:rFonts w:ascii="Times New Roman" w:eastAsia="Times New Roman" w:hAnsi="Times New Roman" w:cs="Times New Roman"/>
          <w:color w:val="161616"/>
          <w:sz w:val="30"/>
          <w:szCs w:val="30"/>
          <w:lang w:eastAsia="ru-RU"/>
        </w:rPr>
        <w:t>самастойная</w:t>
      </w:r>
      <w:proofErr w:type="spellEnd"/>
      <w:r w:rsidRPr="00937769">
        <w:rPr>
          <w:rFonts w:ascii="Times New Roman" w:eastAsia="Times New Roman" w:hAnsi="Times New Roman" w:cs="Times New Roman"/>
          <w:color w:val="161616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161616"/>
          <w:sz w:val="30"/>
          <w:szCs w:val="30"/>
          <w:lang w:eastAsia="ru-RU"/>
        </w:rPr>
        <w:t>часціна</w:t>
      </w:r>
      <w:proofErr w:type="spellEnd"/>
      <w:r w:rsidRPr="00937769">
        <w:rPr>
          <w:rFonts w:ascii="Times New Roman" w:eastAsia="Times New Roman" w:hAnsi="Times New Roman" w:cs="Times New Roman"/>
          <w:color w:val="161616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161616"/>
          <w:sz w:val="30"/>
          <w:szCs w:val="30"/>
          <w:lang w:eastAsia="ru-RU"/>
        </w:rPr>
        <w:t>мовы</w:t>
      </w:r>
      <w:proofErr w:type="spellEnd"/>
      <w:r w:rsidRPr="00937769">
        <w:rPr>
          <w:rFonts w:ascii="Times New Roman" w:eastAsia="Times New Roman" w:hAnsi="Times New Roman" w:cs="Times New Roman"/>
          <w:color w:val="161616"/>
          <w:sz w:val="30"/>
          <w:szCs w:val="30"/>
          <w:lang w:eastAsia="ru-RU"/>
        </w:rPr>
        <w:t>”.</w:t>
      </w:r>
    </w:p>
    <w:p w:rsidR="00937769" w:rsidRPr="00937769" w:rsidRDefault="00937769" w:rsidP="009377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37769">
        <w:rPr>
          <w:rFonts w:ascii="Times New Roman" w:eastAsia="Times New Roman" w:hAnsi="Times New Roman" w:cs="Times New Roman"/>
          <w:color w:val="161616"/>
          <w:sz w:val="30"/>
          <w:szCs w:val="30"/>
          <w:lang w:eastAsia="ru-RU"/>
        </w:rPr>
        <w:t>Клас</w:t>
      </w:r>
      <w:proofErr w:type="spellEnd"/>
      <w:r w:rsidRPr="00937769">
        <w:rPr>
          <w:rFonts w:ascii="Times New Roman" w:eastAsia="Times New Roman" w:hAnsi="Times New Roman" w:cs="Times New Roman"/>
          <w:color w:val="161616"/>
          <w:sz w:val="30"/>
          <w:szCs w:val="30"/>
          <w:lang w:eastAsia="ru-RU"/>
        </w:rPr>
        <w:t>: 6</w:t>
      </w:r>
    </w:p>
    <w:p w:rsidR="00937769" w:rsidRPr="00937769" w:rsidRDefault="00937769" w:rsidP="009377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37769">
        <w:rPr>
          <w:rFonts w:ascii="Times New Roman" w:eastAsia="Times New Roman" w:hAnsi="Times New Roman" w:cs="Times New Roman"/>
          <w:color w:val="161616"/>
          <w:sz w:val="30"/>
          <w:szCs w:val="30"/>
          <w:lang w:eastAsia="ru-RU"/>
        </w:rPr>
        <w:t>Настаўнік</w:t>
      </w:r>
      <w:proofErr w:type="spellEnd"/>
      <w:r w:rsidRPr="00937769">
        <w:rPr>
          <w:rFonts w:ascii="Times New Roman" w:eastAsia="Times New Roman" w:hAnsi="Times New Roman" w:cs="Times New Roman"/>
          <w:color w:val="161616"/>
          <w:sz w:val="30"/>
          <w:szCs w:val="30"/>
          <w:lang w:eastAsia="ru-RU"/>
        </w:rPr>
        <w:t xml:space="preserve">: </w:t>
      </w:r>
      <w:proofErr w:type="spellStart"/>
      <w:r w:rsidRPr="00937769">
        <w:rPr>
          <w:rFonts w:ascii="Times New Roman" w:eastAsia="Times New Roman" w:hAnsi="Times New Roman" w:cs="Times New Roman"/>
          <w:color w:val="161616"/>
          <w:sz w:val="30"/>
          <w:szCs w:val="30"/>
          <w:lang w:eastAsia="ru-RU"/>
        </w:rPr>
        <w:t>Шынкевіч</w:t>
      </w:r>
      <w:proofErr w:type="spellEnd"/>
      <w:r w:rsidRPr="00937769">
        <w:rPr>
          <w:rFonts w:ascii="Times New Roman" w:eastAsia="Times New Roman" w:hAnsi="Times New Roman" w:cs="Times New Roman"/>
          <w:color w:val="161616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161616"/>
          <w:sz w:val="30"/>
          <w:szCs w:val="30"/>
          <w:lang w:eastAsia="ru-RU"/>
        </w:rPr>
        <w:t>Святлана</w:t>
      </w:r>
      <w:proofErr w:type="spellEnd"/>
      <w:r w:rsidRPr="00937769">
        <w:rPr>
          <w:rFonts w:ascii="Times New Roman" w:eastAsia="Times New Roman" w:hAnsi="Times New Roman" w:cs="Times New Roman"/>
          <w:color w:val="161616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161616"/>
          <w:sz w:val="30"/>
          <w:szCs w:val="30"/>
          <w:lang w:eastAsia="ru-RU"/>
        </w:rPr>
        <w:t>Валянцінаў</w:t>
      </w:r>
      <w:proofErr w:type="gramStart"/>
      <w:r w:rsidRPr="00937769">
        <w:rPr>
          <w:rFonts w:ascii="Times New Roman" w:eastAsia="Times New Roman" w:hAnsi="Times New Roman" w:cs="Times New Roman"/>
          <w:color w:val="161616"/>
          <w:sz w:val="30"/>
          <w:szCs w:val="30"/>
          <w:lang w:eastAsia="ru-RU"/>
        </w:rPr>
        <w:t>на</w:t>
      </w:r>
      <w:proofErr w:type="spellEnd"/>
      <w:proofErr w:type="gramEnd"/>
    </w:p>
    <w:p w:rsidR="00937769" w:rsidRDefault="00937769" w:rsidP="009377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val="en-US" w:eastAsia="ru-RU"/>
        </w:rPr>
      </w:pPr>
      <w:proofErr w:type="spellStart"/>
      <w:r w:rsidRPr="00937769">
        <w:rPr>
          <w:rFonts w:ascii="Times New Roman" w:eastAsia="Times New Roman" w:hAnsi="Times New Roman" w:cs="Times New Roman"/>
          <w:color w:val="161616"/>
          <w:sz w:val="30"/>
          <w:szCs w:val="30"/>
          <w:lang w:eastAsia="ru-RU"/>
        </w:rPr>
        <w:t>Установа</w:t>
      </w:r>
      <w:proofErr w:type="spellEnd"/>
      <w:r w:rsidRPr="00937769">
        <w:rPr>
          <w:rFonts w:ascii="Times New Roman" w:eastAsia="Times New Roman" w:hAnsi="Times New Roman" w:cs="Times New Roman"/>
          <w:color w:val="161616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161616"/>
          <w:sz w:val="30"/>
          <w:szCs w:val="30"/>
          <w:lang w:eastAsia="ru-RU"/>
        </w:rPr>
        <w:t>адукацыі</w:t>
      </w:r>
      <w:proofErr w:type="spellEnd"/>
      <w:r w:rsidRPr="00937769">
        <w:rPr>
          <w:rFonts w:ascii="Times New Roman" w:eastAsia="Times New Roman" w:hAnsi="Times New Roman" w:cs="Times New Roman"/>
          <w:color w:val="161616"/>
          <w:sz w:val="30"/>
          <w:szCs w:val="30"/>
          <w:lang w:eastAsia="ru-RU"/>
        </w:rPr>
        <w:t xml:space="preserve"> “</w:t>
      </w:r>
      <w:proofErr w:type="spellStart"/>
      <w:r w:rsidRPr="00937769">
        <w:rPr>
          <w:rFonts w:ascii="Times New Roman" w:eastAsia="Times New Roman" w:hAnsi="Times New Roman" w:cs="Times New Roman"/>
          <w:sz w:val="30"/>
          <w:szCs w:val="30"/>
          <w:lang w:eastAsia="ru-RU"/>
        </w:rPr>
        <w:t>Аношкаўская</w:t>
      </w:r>
      <w:proofErr w:type="spellEnd"/>
      <w:r w:rsidRPr="00937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sz w:val="30"/>
          <w:szCs w:val="30"/>
          <w:lang w:eastAsia="ru-RU"/>
        </w:rPr>
        <w:t>сярэдняя</w:t>
      </w:r>
      <w:proofErr w:type="spellEnd"/>
      <w:r w:rsidRPr="00937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школа”</w:t>
      </w:r>
    </w:p>
    <w:p w:rsidR="00937769" w:rsidRPr="00937769" w:rsidRDefault="00937769" w:rsidP="009377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p w:rsidR="00937769" w:rsidRDefault="00937769" w:rsidP="009377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</w:pPr>
      <w:r w:rsidRPr="00937769">
        <w:rPr>
          <w:rFonts w:ascii="Times New Roman" w:eastAsia="Times New Roman" w:hAnsi="Times New Roman" w:cs="Times New Roman"/>
          <w:color w:val="161616"/>
          <w:sz w:val="30"/>
          <w:szCs w:val="30"/>
          <w:lang w:eastAsia="ru-RU"/>
        </w:rPr>
        <w:t> 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Узаемасувязь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атрыманымі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раней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ведамі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 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гэта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апошні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ўрок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</w:t>
      </w:r>
      <w:proofErr w:type="gram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сістэме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вывучэння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прыметніка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як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самастойнай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часціны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мовы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Вучні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ўжо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вывучылі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марфалагічную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словаўтваральную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характарыстыку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прыметніка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сінтаксічныя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стылістычныя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сінанімічныя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антанімічныя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магчымасці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прыметніка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937769" w:rsidRPr="00937769" w:rsidRDefault="00937769" w:rsidP="009377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p w:rsidR="00937769" w:rsidRDefault="00937769" w:rsidP="009377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</w:pP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Тып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урока: урок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падагульнення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сістэматызацыі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ведаў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937769" w:rsidRPr="00937769" w:rsidRDefault="00937769" w:rsidP="009377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p w:rsidR="00937769" w:rsidRPr="00937769" w:rsidRDefault="00937769" w:rsidP="009377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Мэты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заняткаў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 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плануецца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што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напрыканцы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ўрока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вучні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змогуць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сістэматызаваць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веды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разрады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прыметнікаў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па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значэнні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ступені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параўнання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прыметнікаў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сінтаксічную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ролю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прыметнікаў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род,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лік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прыметнікаў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937769" w:rsidRPr="00937769" w:rsidRDefault="00937769" w:rsidP="009377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Задачы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асобаснага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развіцця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937769" w:rsidRPr="00937769" w:rsidRDefault="00937769" w:rsidP="009377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адукацыйная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 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садзейнічаць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выпрацоўцы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навыкаў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вучняў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адрозніваць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прыметнікі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ў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тэксце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даваць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марфалагічную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словаўтваральную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характарыстыку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выкарыстоўваць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сінанімічныя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антанімічныя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стылістычныя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выяўленчыя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магчымасці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прыметніка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ўласных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вусных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proofErr w:type="gram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proofErr w:type="gram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ісьмовых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выказваннях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937769" w:rsidRPr="00937769" w:rsidRDefault="00937769" w:rsidP="009377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развіццёвая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 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спрыяць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proofErr w:type="gram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фарм</w:t>
      </w:r>
      <w:proofErr w:type="gram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іраванню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навыкаў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самакантролю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умення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планаваць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сваю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дзейнасць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937769" w:rsidRPr="00937769" w:rsidRDefault="00937769" w:rsidP="009377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выхаваўчая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 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садзейнічаць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павышэнню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вучэбнай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матывацыі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аснове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далучэння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вучняў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да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ўласнага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самавызначэння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  <w:r w:rsidRPr="00937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 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спрыяць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proofErr w:type="gram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фарм</w:t>
      </w:r>
      <w:proofErr w:type="gram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іраванню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навыкаў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здаровага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ладу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жыцця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937769" w:rsidRPr="00937769" w:rsidRDefault="00937769" w:rsidP="009377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Абсталяванне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 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карткі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заданнямі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падручнік</w:t>
      </w:r>
      <w:proofErr w:type="spellEnd"/>
    </w:p>
    <w:p w:rsidR="00937769" w:rsidRPr="00937769" w:rsidRDefault="00937769" w:rsidP="009377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937769">
        <w:rPr>
          <w:rFonts w:ascii="Times New Roman" w:eastAsia="Times New Roman" w:hAnsi="Times New Roman" w:cs="Times New Roman"/>
          <w:color w:val="777777"/>
          <w:sz w:val="30"/>
          <w:szCs w:val="30"/>
          <w:lang w:eastAsia="ru-RU"/>
        </w:rPr>
        <w:t> </w:t>
      </w:r>
    </w:p>
    <w:p w:rsidR="00937769" w:rsidRPr="00937769" w:rsidRDefault="00937769" w:rsidP="00937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Ход урока</w:t>
      </w:r>
    </w:p>
    <w:p w:rsidR="00937769" w:rsidRPr="00937769" w:rsidRDefault="00937769" w:rsidP="009377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Арыенціровачна-матывацыйны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этап</w:t>
      </w:r>
    </w:p>
    <w:p w:rsidR="00937769" w:rsidRPr="00937769" w:rsidRDefault="00937769" w:rsidP="009377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Добры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дзень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Я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шчыра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вітаю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вас </w:t>
      </w:r>
      <w:proofErr w:type="gram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</w:t>
      </w:r>
      <w:proofErr w:type="gram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ўроку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беларускай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мовы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937769" w:rsidRPr="00937769" w:rsidRDefault="00937769" w:rsidP="009377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Метад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“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Зайчанятка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”. 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Уявіце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што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вы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трымаеце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ў </w:t>
      </w:r>
      <w:proofErr w:type="gram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руках</w:t>
      </w:r>
      <w:proofErr w:type="gram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маленькае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зайчаня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Перадайце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яго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кожны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рад у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рукі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дзецям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Апішыце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які</w:t>
      </w:r>
      <w:proofErr w:type="gram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</w:t>
      </w:r>
      <w:proofErr w:type="spellEnd"/>
      <w:proofErr w:type="gram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вы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ўяўляеце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яго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? </w:t>
      </w:r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(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Белае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пушыстае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тоўсценькае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;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шэрае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, з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белай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“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манішкай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” і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зялёнымі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вочкамі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і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г.д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.)</w:t>
      </w:r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Дзеці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могуць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пагладзіць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уяўнае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зайчаня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па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галаве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пацерабіць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вушкам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перадаць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сваім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сябрам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937769" w:rsidRPr="00937769" w:rsidRDefault="00937769" w:rsidP="009377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Апісваючы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зайчанятка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якую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часціну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мовы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мы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выкарыстоўвалі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часцей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?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Чаму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? </w:t>
      </w:r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(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Прыметнікі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таму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што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яны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абазначаюць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прымету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прадмета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і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дапамагаюць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вобразна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і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дэталёва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апісаць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прадмет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з’яву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або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жывую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lastRenderedPageBreak/>
        <w:t>істоту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).</w:t>
      </w:r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Тэма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нашага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ўрока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“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Падагульненне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сістэматызацыя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вывучанага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па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тэме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“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Прыметні</w:t>
      </w:r>
      <w:proofErr w:type="gram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proofErr w:type="spellEnd"/>
      <w:proofErr w:type="gram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”. </w:t>
      </w:r>
    </w:p>
    <w:p w:rsidR="00937769" w:rsidRPr="00937769" w:rsidRDefault="00937769" w:rsidP="0093776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2. Этап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актуалізацыі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вопыту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вучняў</w:t>
      </w:r>
      <w:proofErr w:type="spellEnd"/>
    </w:p>
    <w:p w:rsidR="00937769" w:rsidRPr="00937769" w:rsidRDefault="00937769" w:rsidP="009377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На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парце</w:t>
      </w:r>
      <w:proofErr w:type="spellEnd"/>
      <w:r w:rsidRPr="00937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ляжаць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карткі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са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словамі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:</w:t>
      </w:r>
    </w:p>
    <w:p w:rsidR="00937769" w:rsidRPr="00937769" w:rsidRDefault="00937769" w:rsidP="009377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Лі</w:t>
      </w:r>
      <w:proofErr w:type="gram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proofErr w:type="spellEnd"/>
      <w:proofErr w:type="gram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gram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род</w:t>
      </w:r>
      <w:proofErr w:type="gram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якасны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месны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прыналежны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ступень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параўнання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адносны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вінавальны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азначэнне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выказнік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вышэйшая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найвышэйшая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жаночы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ніякі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мужчынскі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давальны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адзіночны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творны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множны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назоўны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склон,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разрад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па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значэнні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назоўны</w:t>
      </w:r>
      <w:proofErr w:type="spellEnd"/>
    </w:p>
    <w:p w:rsidR="00937769" w:rsidRPr="00937769" w:rsidRDefault="00937769" w:rsidP="009377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Словы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пераблытаны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Размяркуйце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іх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па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катэгорыях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склаўшы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кластар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“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Прыметні</w:t>
      </w:r>
      <w:proofErr w:type="gram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proofErr w:type="spellEnd"/>
      <w:proofErr w:type="gram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як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самастойная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часціна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мовы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”. </w:t>
      </w:r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(Род: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жаночы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мужчынскі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ніякі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;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лік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: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адзіночны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множны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;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разрад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па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значэнні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: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якасны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адносны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прыналежны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; ступень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параўнання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: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вышэйшая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найвышэйшая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;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сінтаксічная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роля: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азначэнне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выказні</w:t>
      </w:r>
      <w:proofErr w:type="gram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к</w:t>
      </w:r>
      <w:proofErr w:type="spellEnd"/>
      <w:proofErr w:type="gram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; склон: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назоўны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, родны,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давальны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вінавальны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творны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месны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).</w:t>
      </w:r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Сёння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ўроку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мы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замацуем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веды,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атрыманыя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папярэдніх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уроках па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тэме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“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Прыметні</w:t>
      </w:r>
      <w:proofErr w:type="gram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proofErr w:type="spellEnd"/>
      <w:proofErr w:type="gram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”.</w:t>
      </w:r>
    </w:p>
    <w:p w:rsidR="00937769" w:rsidRPr="00937769" w:rsidRDefault="00937769" w:rsidP="009377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7769">
        <w:rPr>
          <w:rFonts w:ascii="Times New Roman" w:eastAsia="Times New Roman" w:hAnsi="Times New Roman" w:cs="Times New Roman"/>
          <w:color w:val="777777"/>
          <w:sz w:val="30"/>
          <w:szCs w:val="30"/>
          <w:lang w:eastAsia="ru-RU"/>
        </w:rPr>
        <w:t> </w:t>
      </w:r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3. Этап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мэтавызначэння</w:t>
      </w:r>
      <w:proofErr w:type="spellEnd"/>
    </w:p>
    <w:p w:rsidR="00937769" w:rsidRPr="00937769" w:rsidRDefault="00937769" w:rsidP="009377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аснове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складзенага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кластара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вучні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самастойна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ставяць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задачы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ўрок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937769" w:rsidRPr="00937769" w:rsidRDefault="00937769" w:rsidP="009377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Напрыканцы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ўрока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я буду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ведаць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937769" w:rsidRPr="00937769" w:rsidRDefault="00937769" w:rsidP="009377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 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разрады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прыметнікаў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па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значэнні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ступені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параўнання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прыметнікаў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сінтаксічную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ролю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прыметнікаў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род,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лік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прыметнікаў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937769" w:rsidRPr="00937769" w:rsidRDefault="00937769" w:rsidP="009377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Напрыканцы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ўрока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я буду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ўмець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937769" w:rsidRPr="00937769" w:rsidRDefault="00937769" w:rsidP="009377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 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вызначаць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разрады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прыметнікаў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па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значэнні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;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утвараць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ступені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параўнання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прыметнікаў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вызначаць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сінтаксічную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ролю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прыметнікаў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</w:t>
      </w:r>
      <w:proofErr w:type="gram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сказе,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ставіць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прыметнікі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ў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патрэбны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род,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лік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склон,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дапасуючы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іх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да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назоўнікаў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937769" w:rsidRPr="00937769" w:rsidRDefault="00937769" w:rsidP="009377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7769">
        <w:rPr>
          <w:rFonts w:ascii="Times New Roman" w:eastAsia="Times New Roman" w:hAnsi="Times New Roman" w:cs="Times New Roman"/>
          <w:color w:val="777777"/>
          <w:sz w:val="30"/>
          <w:szCs w:val="30"/>
          <w:lang w:eastAsia="ru-RU"/>
        </w:rPr>
        <w:t> </w:t>
      </w:r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працэсе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знаёмства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новай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тэмай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мы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паразважаем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тэму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“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Здаровы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лад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жыцця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”.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Звярніце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ўвагу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эпіграф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“У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здаровым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целе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–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здаровы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дух” (Ювенал).</w:t>
      </w:r>
    </w:p>
    <w:p w:rsidR="00937769" w:rsidRPr="00937769" w:rsidRDefault="00937769" w:rsidP="009377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Чым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на вашу думку,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адрозніваецца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прыметнік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здаровы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ў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гэтым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сказе ў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спалучэнні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 </w:t>
      </w:r>
      <w:proofErr w:type="spellStart"/>
      <w:proofErr w:type="gram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розным</w:t>
      </w:r>
      <w:proofErr w:type="gram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назоўнікамі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? </w:t>
      </w:r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(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Здаровае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gram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цела</w:t>
      </w:r>
      <w:proofErr w:type="gram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 –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прамое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значэнне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;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здаровы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дух –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пераноснае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значэнне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).</w:t>
      </w:r>
    </w:p>
    <w:p w:rsidR="00937769" w:rsidRPr="00937769" w:rsidRDefault="00937769" w:rsidP="009377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Як вы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разумееце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гэты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эпіграф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?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Паводле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вызначэння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Сусветнай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арганізацыі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аховы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здароўя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здароўе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–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гэта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толькі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адсутнасць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хвароб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але і стан </w:t>
      </w:r>
      <w:proofErr w:type="spellStart"/>
      <w:proofErr w:type="gram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</w:t>
      </w:r>
      <w:proofErr w:type="gram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ўнага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фізічнага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душэўнага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сацыяльнага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дабрабыту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Атрымліваецца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што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ў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найбольшай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ступені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здароўе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чалавека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залежыць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ад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яго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самога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937769">
        <w:rPr>
          <w:rFonts w:ascii="Times New Roman" w:eastAsia="Times New Roman" w:hAnsi="Times New Roman" w:cs="Times New Roman"/>
          <w:color w:val="777777"/>
          <w:sz w:val="30"/>
          <w:szCs w:val="30"/>
          <w:lang w:eastAsia="ru-RU"/>
        </w:rPr>
        <w:t> </w:t>
      </w:r>
    </w:p>
    <w:p w:rsidR="00937769" w:rsidRPr="00937769" w:rsidRDefault="00937769" w:rsidP="009377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Рубрыка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“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Гэта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цікава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”</w:t>
      </w:r>
    </w:p>
    <w:p w:rsidR="00937769" w:rsidRPr="00937769" w:rsidRDefault="00937769" w:rsidP="009377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Цікава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што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ў эпоху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Антычнасці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сярэдні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ўзрост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жыцця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чалавека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складаў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36 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гадоў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у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Сярэднявеччы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– 40 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гадоў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у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сярэдзіне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ХІ</w:t>
      </w:r>
      <w:proofErr w:type="gram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</w:t>
      </w:r>
      <w:proofErr w:type="gram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ст. – 48 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гадоў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Сёння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самая высокая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працягласць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жыцця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ў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Японіі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ў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Ісландыі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– 80 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гадоў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а самая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нізкая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– у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афрыканскай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краіне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Чад (39 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гадоў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). А ў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Беларусі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перыяд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2020 года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сярэдняя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працягласць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жыцця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жанчын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78 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гадоў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а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мужчын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– 64 </w:t>
      </w:r>
      <w:proofErr w:type="gram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гады</w:t>
      </w:r>
      <w:proofErr w:type="gram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Для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таго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каб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быць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доўгажыхарамі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неабходна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прытрымлівацца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здаровага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ладу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жыцця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937769">
        <w:rPr>
          <w:rFonts w:ascii="Times New Roman" w:eastAsia="Times New Roman" w:hAnsi="Times New Roman" w:cs="Times New Roman"/>
          <w:color w:val="777777"/>
          <w:sz w:val="30"/>
          <w:szCs w:val="30"/>
          <w:lang w:eastAsia="ru-RU"/>
        </w:rPr>
        <w:t> </w:t>
      </w:r>
    </w:p>
    <w:p w:rsidR="00937769" w:rsidRPr="00937769" w:rsidRDefault="00937769" w:rsidP="0093776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4. Этап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замацавання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ведаў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спосабаў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дзеяння</w:t>
      </w:r>
      <w:proofErr w:type="spellEnd"/>
    </w:p>
    <w:p w:rsidR="00937769" w:rsidRPr="00937769" w:rsidRDefault="00937769" w:rsidP="009377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Заданне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1. 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Вызначыць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разрад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прыметнікаў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па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значэнні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Размеркаваць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словазлучэнні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ў </w:t>
      </w:r>
      <w:proofErr w:type="spellStart"/>
      <w:proofErr w:type="gram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табл</w:t>
      </w:r>
      <w:proofErr w:type="gram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іцы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Адзін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вучань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каля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дошкі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астатнія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 –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самаправерка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.</w:t>
      </w:r>
    </w:p>
    <w:p w:rsidR="00937769" w:rsidRPr="00937769" w:rsidRDefault="00937769" w:rsidP="009377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proofErr w:type="gram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Мішавы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гантэлі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гарналыжны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спорт,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трохслойны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торт, добры настрой,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яблычна-бярозавы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сок,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фізкультурна-спартыўнае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спаборніцтва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кіслы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яблык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кругласутачная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праца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спартыўная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пляцоўка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гарачы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суп,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турысцкі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паход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свежая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гародніна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водныя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працэдуры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актыўнае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жыццё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ранішняя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зарадка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арахісавае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масла,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Яраслававы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лыжы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шакаладны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батончык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вячэрняя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прагулка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жалезны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характар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Таццянін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сон,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пяціразовае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харчаванне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каўказскі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шашлык.</w:t>
      </w:r>
      <w:r w:rsidRPr="00937769">
        <w:rPr>
          <w:rFonts w:ascii="Times New Roman" w:eastAsia="Times New Roman" w:hAnsi="Times New Roman" w:cs="Times New Roman"/>
          <w:color w:val="777777"/>
          <w:sz w:val="30"/>
          <w:szCs w:val="30"/>
          <w:lang w:eastAsia="ru-RU"/>
        </w:rPr>
        <w:t> </w:t>
      </w:r>
      <w:proofErr w:type="gramEnd"/>
    </w:p>
    <w:p w:rsidR="00937769" w:rsidRPr="00937769" w:rsidRDefault="00937769" w:rsidP="009377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Дадатковыя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заданні</w:t>
      </w:r>
      <w:proofErr w:type="spellEnd"/>
    </w:p>
    <w:p w:rsidR="00937769" w:rsidRPr="00937769" w:rsidRDefault="00937769" w:rsidP="009377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 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Індывідуальнае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заданне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Растлумачыць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правапіс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складаных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слоў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паказаць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proofErr w:type="gram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proofErr w:type="gram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ісьмова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спосаб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іх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утварэння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937769" w:rsidRPr="00937769" w:rsidRDefault="00937769" w:rsidP="009377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гарналыжны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трохслойны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кругласутачная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пяціразовае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яблычна-бярозавы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фізкультурна-спартыўнае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937769" w:rsidRPr="00937769" w:rsidRDefault="00937769" w:rsidP="009377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 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Франтальная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работа. 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Растлумачыць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правапіс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суфіксаў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</w:t>
      </w:r>
      <w:proofErr w:type="gram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-, -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цк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у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прыметніках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турысцкі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 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каўказскі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937769" w:rsidRPr="00937769" w:rsidRDefault="00937769" w:rsidP="009377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3)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Назваць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словазлучэнні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якія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на ваш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погляд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не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звязаны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тэмай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“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Здаровы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лад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жыцця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”. </w:t>
      </w:r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(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Трохслойны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торт,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кругласутачная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праца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шакаладны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батончык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каўказскі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шашлык).</w:t>
      </w:r>
    </w:p>
    <w:p w:rsidR="00937769" w:rsidRPr="00937769" w:rsidRDefault="00937769" w:rsidP="009377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Заданне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2. 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Слоўнікавы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тлумачальны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дыктант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па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тэме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“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Правапіс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-н</w:t>
      </w:r>
      <w:proofErr w:type="gram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і -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нн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у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прыметніках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”.</w:t>
      </w:r>
    </w:p>
    <w:p w:rsidR="00937769" w:rsidRPr="00937769" w:rsidRDefault="00937769" w:rsidP="009377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Аўсяная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каша,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лімонны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proofErr w:type="gram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proofErr w:type="gram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ірог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белакачанная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капуста,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булённы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кубік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журавінны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сок,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бульбяны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суп,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свіное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сала,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пчаліны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мёд,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ільняное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семя,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курынае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мяса,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перапяліныя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яйкі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гусіная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печань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духмяны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яблык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ячменны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хлеб,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вітамінны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салат,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блінны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торт.</w:t>
      </w:r>
    </w:p>
    <w:p w:rsidR="00937769" w:rsidRPr="00937769" w:rsidRDefault="00937769" w:rsidP="009377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Дадатковыя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пытанні</w:t>
      </w:r>
      <w:proofErr w:type="spellEnd"/>
    </w:p>
    <w:p w:rsidR="00937769" w:rsidRPr="00937769" w:rsidRDefault="00937769" w:rsidP="009377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1)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Якія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стравы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пералічаных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на вашу думку,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можна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аднесці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да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здаровага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харчавання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? </w:t>
      </w:r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(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Аўсяная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каша,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белакачанная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капуста,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журавінны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сок,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пчаліны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мёд,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ільняное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семя,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курынае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мяса,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перапяліныя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яйкі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гусіная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печань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духмяны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яблык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ячменны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хлеб,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вітамінны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салат).</w:t>
      </w:r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Якія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стравы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вы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дабавілі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 у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гэты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спі</w:t>
      </w:r>
      <w:proofErr w:type="gram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</w:t>
      </w:r>
      <w:proofErr w:type="spellEnd"/>
      <w:proofErr w:type="gram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? </w:t>
      </w:r>
    </w:p>
    <w:p w:rsidR="00937769" w:rsidRPr="00937769" w:rsidRDefault="00937769" w:rsidP="009377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Фізкультхвілінка</w:t>
      </w:r>
      <w:proofErr w:type="spellEnd"/>
    </w:p>
    <w:p w:rsidR="00937769" w:rsidRPr="00937769" w:rsidRDefault="00937769" w:rsidP="009377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Французскія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дактары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яшчэ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ў XVIII 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стагоддзі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казалі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“Рух сам па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сабе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можа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замяніць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любыя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лекі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але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ўсе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лекавыя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сродкі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ў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свеце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здольныя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замяніць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уздзеянне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руху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”.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Сучасныя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вучоныя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мяркуюць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штодзённыя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практыкаванні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падаўжаюць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жыццё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6–9 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гадоў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!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Фізічная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нагрузка –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найлепшы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“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эліксі</w:t>
      </w:r>
      <w:proofErr w:type="gram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proofErr w:type="spellEnd"/>
      <w:proofErr w:type="gram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маладосці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”.</w:t>
      </w:r>
    </w:p>
    <w:p w:rsidR="00937769" w:rsidRPr="00937769" w:rsidRDefault="00937769" w:rsidP="009377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Ну а зараз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крыху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парухаемся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Успомніце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што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такое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антонімы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? </w:t>
      </w:r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(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Адказы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вучняў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). </w:t>
      </w:r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Я называю вам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прыметнік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а вы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падбіраеце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да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яго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антонім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паказваеце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рухамі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жэстамі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мі</w:t>
      </w:r>
      <w:proofErr w:type="gram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</w:t>
      </w:r>
      <w:proofErr w:type="gram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ікай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937769" w:rsidRPr="00937769" w:rsidRDefault="00937769" w:rsidP="009377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Левая рука – </w:t>
      </w:r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правая. </w:t>
      </w:r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Правая нага – </w:t>
      </w:r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левая.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Левае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вока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 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правае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.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Высокі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чалавек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 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нізкі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.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Вузкія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плечы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 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шырокія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.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Павольны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бег – 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хуткі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.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Сумны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вучань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 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вясёлы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.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Слабыя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рукі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 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моцныя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.</w:t>
      </w:r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937769" w:rsidRPr="00937769" w:rsidRDefault="00937769" w:rsidP="0093776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5. Этап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кантролю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самакантролю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ведаў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спосабаў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дзеяння</w:t>
      </w:r>
      <w:proofErr w:type="spellEnd"/>
    </w:p>
    <w:p w:rsidR="00937769" w:rsidRPr="00937769" w:rsidRDefault="00937769" w:rsidP="009377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Заданне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Праца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тэкстам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Уставіць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прапушчаныя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прыметнікі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карыстаючыся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словамі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даведак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Прыметнікі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паставіць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патрэбную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склонавую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форму,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вызначыць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склон.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Даць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назву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тэксту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Узаемаправерка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937769" w:rsidRPr="00937769" w:rsidRDefault="00937769" w:rsidP="00937769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Дзень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неабходна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пачынаць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 …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зарадкі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…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фігуры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2. …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практыкаванні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змогуць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павялічыць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працаздольнасць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палепшыць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працу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мозга. 3.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Харчаванне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павінна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быць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… і …: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ужываць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…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прадукты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адмовіцца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ад …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страў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наладзіць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…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рэжым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харчавання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4. Ежа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павінна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быць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…: у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рацыёне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павінны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прысутнічаць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… і …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стравы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…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гародніна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садавіна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…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прадукты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5. … сон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павінен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доўжыцца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менш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 7-8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гадзін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 …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пакоі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тэмпературы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17-18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градусаў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6. Для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ўмацавання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імунітэту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прымайце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… душ. 7.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Выконвайце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правілы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…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гі</w:t>
      </w:r>
      <w:proofErr w:type="gram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</w:t>
      </w:r>
      <w:proofErr w:type="gram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іены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8.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Выпівайце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як мага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больш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…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вады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9. …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прагулкі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свежым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паветры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дапамогуць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падтрымаць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… настрой. 10.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Будзьце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заў</w:t>
      </w:r>
      <w:proofErr w:type="gram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сёды</w:t>
      </w:r>
      <w:proofErr w:type="spellEnd"/>
      <w:proofErr w:type="gram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…, … і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разважлівыя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937769" w:rsidRPr="00937769" w:rsidRDefault="00937769" w:rsidP="009377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Словы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для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даведак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:</w:t>
      </w:r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карысны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кантрасны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ранішні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мясны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добры,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прыгожы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чысты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шкодны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свежы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стройны,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добразычлівы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здаровы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пастаянны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разнастайны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фізічны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збалансаваны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рыбны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правільны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паўнавартасны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кісламалочны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прахалодны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асабісты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рэгулярны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спакойны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937769" w:rsidRPr="00937769" w:rsidRDefault="00937769" w:rsidP="009377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Карысныя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парады</w:t>
      </w:r>
    </w:p>
    <w:p w:rsidR="00937769" w:rsidRPr="00937769" w:rsidRDefault="00937769" w:rsidP="00937769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Дзень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неабходна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пачынаць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з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ранішняй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(Р.)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зарадкі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для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прыгожай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стройнай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(Р.)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фігуры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. 2.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Пастаянныя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фізічныя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(Н.)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практыкаванні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змогуць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павялічыць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працаздольнасць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палепшыць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працу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мозга. 3.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Харчаванне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павінна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быць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збалансаваным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(Т.) і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паўнавартасным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(Т.):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ужываць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карысныя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(В.)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прадукты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адмовіцца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ад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шкодных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(</w:t>
      </w:r>
      <w:bookmarkStart w:id="0" w:name="_GoBack"/>
      <w:bookmarkEnd w:id="0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Р.)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страў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наладзіць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правільны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(В.)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рэжым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харчавання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. 4. Ежа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павінна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быць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разнастайнай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(Т.): у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рацыёне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павінны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прысутнічаць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мясныя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і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рыбныя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(Н.)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стравы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, свежая (Н.)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гародніна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і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садаві</w:t>
      </w:r>
      <w:proofErr w:type="gram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на</w:t>
      </w:r>
      <w:proofErr w:type="spellEnd"/>
      <w:proofErr w:type="gram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кісламалочныя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(Н.)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прадукты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. 5.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Здаровы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(Н.) сон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павінен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доўжыцца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не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менш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за 7-8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гадзін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у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прахалодным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(М.)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пакоі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пры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тэмпературы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17-18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градусаў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. 6. Для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ўмацавання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імунітэту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прымайце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кантрасны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(В.) душ. 7.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Выконвайце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правілы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асабістай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(Р.)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гі</w:t>
      </w:r>
      <w:proofErr w:type="gram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г</w:t>
      </w:r>
      <w:proofErr w:type="gram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іены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. 8.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Выпівайце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як мага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больш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чыстай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(Р.)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вады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. 9.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Рэгулярныя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(Н.)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прагулкі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на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свежым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lastRenderedPageBreak/>
        <w:t>паветры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дапамогуць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падтрымаць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gram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добры</w:t>
      </w:r>
      <w:proofErr w:type="gram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настрой. 10.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Будзьце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заў</w:t>
      </w:r>
      <w:proofErr w:type="gram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сёды</w:t>
      </w:r>
      <w:proofErr w:type="spellEnd"/>
      <w:proofErr w:type="gram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добразычлівыя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спакойныя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(Н.) і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разважлівыя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.</w:t>
      </w:r>
    </w:p>
    <w:p w:rsidR="00937769" w:rsidRPr="00937769" w:rsidRDefault="00937769" w:rsidP="009377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Дадатковыя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заданні</w:t>
      </w:r>
      <w:proofErr w:type="spellEnd"/>
    </w:p>
    <w:p w:rsidR="00937769" w:rsidRPr="00937769" w:rsidRDefault="00937769" w:rsidP="009377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1)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Індывідуальнае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заданне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Утварыце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ўсе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магчымыя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формы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ступеняў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параўнання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прыметнікаў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добры</w:t>
      </w:r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 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чысты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 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спакойны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</w:t>
      </w:r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(Добры –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лепшы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найлепшы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самы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лепшы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;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чысцейшы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найчысцейшы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больш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чысты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найбольш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чысты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;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спакайнейшы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найспакайнейшы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менш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спакойны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найбольш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спакойны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).</w:t>
      </w:r>
    </w:p>
    <w:p w:rsidR="00937769" w:rsidRPr="00937769" w:rsidRDefault="00937769" w:rsidP="009377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2)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Творчая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работа.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Знайдзіце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прыметнікі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–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антонімы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сінонімы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ў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тэксце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</w:t>
      </w:r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(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Карысны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 –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шкодны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карысны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 –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здаровы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правільны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паўнавартасны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разнастайны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, </w:t>
      </w:r>
      <w:proofErr w:type="spellStart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рэгулярны</w:t>
      </w:r>
      <w:proofErr w:type="spellEnd"/>
      <w:r w:rsidRPr="009377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).</w:t>
      </w:r>
    </w:p>
    <w:p w:rsidR="00937769" w:rsidRPr="00937769" w:rsidRDefault="00937769" w:rsidP="009377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Пасля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выканання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задання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ў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калонках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“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Скланенне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прыметнікаў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”, “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Утварэнне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ступеняў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параўнання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прыметнікаў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” і “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Ужыванне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прыметнікаў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маўленні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”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ацаніце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свой</w:t>
      </w:r>
      <w:proofErr w:type="gram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узровень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падрыхтаванасці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па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гэтых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тэмах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адпаведнымі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сцікерамі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</w:t>
      </w:r>
    </w:p>
    <w:p w:rsidR="00937769" w:rsidRPr="00937769" w:rsidRDefault="00937769" w:rsidP="009377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6. Этап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карэкцыі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ведаў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937769" w:rsidRPr="00937769" w:rsidRDefault="00937769" w:rsidP="009377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Настаўнік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арганізоўвае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дзейнасць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вучняў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па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карэкцыі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выяўленых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недахопаў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Вучні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выяўляюць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свае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памылкі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аснове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пастаўленай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настаўнікам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ацэнкі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іх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карэкцыі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Вучні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аказваюць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дапамогу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іншым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вучням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пошуку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карэкцыі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proofErr w:type="gram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сваіх</w:t>
      </w:r>
      <w:proofErr w:type="spellEnd"/>
      <w:proofErr w:type="gram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памылак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937769">
        <w:rPr>
          <w:rFonts w:ascii="Times New Roman" w:eastAsia="Times New Roman" w:hAnsi="Times New Roman" w:cs="Times New Roman"/>
          <w:color w:val="777777"/>
          <w:sz w:val="30"/>
          <w:szCs w:val="30"/>
          <w:lang w:eastAsia="ru-RU"/>
        </w:rPr>
        <w:t> </w:t>
      </w:r>
    </w:p>
    <w:p w:rsidR="00937769" w:rsidRPr="00937769" w:rsidRDefault="00937769" w:rsidP="0093776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7. Этап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інфармацыі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дамашняе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заданне</w:t>
      </w:r>
      <w:proofErr w:type="spellEnd"/>
    </w:p>
    <w:p w:rsidR="00937769" w:rsidRPr="00937769" w:rsidRDefault="00937769" w:rsidP="009377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Падрыхтаваць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вуснае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лінгвістычнае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паведамленне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прыметні</w:t>
      </w:r>
      <w:proofErr w:type="gram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proofErr w:type="spellEnd"/>
      <w:proofErr w:type="gram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як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часціну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мовы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</w:t>
      </w:r>
    </w:p>
    <w:p w:rsidR="00937769" w:rsidRPr="00937769" w:rsidRDefault="00937769" w:rsidP="009377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Настаўнік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выстаўляе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адзнакі</w:t>
      </w:r>
      <w:proofErr w:type="spellEnd"/>
      <w:r w:rsidRPr="00937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</w:t>
      </w:r>
    </w:p>
    <w:p w:rsidR="00937769" w:rsidRPr="00937769" w:rsidRDefault="00937769" w:rsidP="00937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475F" w:rsidRDefault="006E475F"/>
    <w:sectPr w:rsidR="006E4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4D08"/>
    <w:multiLevelType w:val="multilevel"/>
    <w:tmpl w:val="07F232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81F37"/>
    <w:multiLevelType w:val="multilevel"/>
    <w:tmpl w:val="86168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A754E4"/>
    <w:multiLevelType w:val="multilevel"/>
    <w:tmpl w:val="FB1C2E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F82FC6"/>
    <w:multiLevelType w:val="multilevel"/>
    <w:tmpl w:val="E08883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3B174F"/>
    <w:multiLevelType w:val="multilevel"/>
    <w:tmpl w:val="D522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7C7689"/>
    <w:multiLevelType w:val="multilevel"/>
    <w:tmpl w:val="74762C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743641"/>
    <w:multiLevelType w:val="multilevel"/>
    <w:tmpl w:val="44420A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7A12AF"/>
    <w:multiLevelType w:val="multilevel"/>
    <w:tmpl w:val="F42A7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8C57A2"/>
    <w:multiLevelType w:val="multilevel"/>
    <w:tmpl w:val="359020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AFA"/>
    <w:rsid w:val="00273AFA"/>
    <w:rsid w:val="006E475F"/>
    <w:rsid w:val="0093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776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77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2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1481</Words>
  <Characters>8447</Characters>
  <Application>Microsoft Office Word</Application>
  <DocSecurity>0</DocSecurity>
  <Lines>70</Lines>
  <Paragraphs>19</Paragraphs>
  <ScaleCrop>false</ScaleCrop>
  <Company/>
  <LinksUpToDate>false</LinksUpToDate>
  <CharactersWithSpaces>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2</cp:revision>
  <dcterms:created xsi:type="dcterms:W3CDTF">2024-09-23T17:25:00Z</dcterms:created>
  <dcterms:modified xsi:type="dcterms:W3CDTF">2024-09-23T17:28:00Z</dcterms:modified>
</cp:coreProperties>
</file>